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8500" w:type="dxa"/>
        <w:tblInd w:w="279" w:type="dxa"/>
        <w:tblLook w:val="04A0" w:firstRow="1" w:lastRow="0" w:firstColumn="1" w:lastColumn="0" w:noHBand="0" w:noVBand="1"/>
      </w:tblPr>
      <w:tblGrid>
        <w:gridCol w:w="2122"/>
        <w:gridCol w:w="6378"/>
      </w:tblGrid>
      <w:tr w:rsidR="003E068F" w14:paraId="7D20D8A6" w14:textId="77777777" w:rsidTr="003E068F">
        <w:tc>
          <w:tcPr>
            <w:tcW w:w="2122" w:type="dxa"/>
          </w:tcPr>
          <w:p w14:paraId="652F3D50" w14:textId="77777777" w:rsidR="003E068F" w:rsidRPr="00351CD2" w:rsidRDefault="003E068F" w:rsidP="003F383B">
            <w:pPr>
              <w:pStyle w:val="Encabezado"/>
              <w:rPr>
                <w:b/>
                <w:bCs/>
              </w:rPr>
            </w:pPr>
            <w:r w:rsidRPr="00351CD2">
              <w:rPr>
                <w:b/>
                <w:bCs/>
              </w:rPr>
              <w:t>PROCESO No.</w:t>
            </w:r>
          </w:p>
        </w:tc>
        <w:tc>
          <w:tcPr>
            <w:tcW w:w="6378" w:type="dxa"/>
          </w:tcPr>
          <w:p w14:paraId="60502178" w14:textId="77777777" w:rsidR="003E068F" w:rsidRDefault="003E068F" w:rsidP="003F383B">
            <w:pPr>
              <w:pStyle w:val="Encabezado"/>
            </w:pPr>
          </w:p>
        </w:tc>
      </w:tr>
    </w:tbl>
    <w:p w14:paraId="64BA10EF" w14:textId="1A4ACADA" w:rsidR="006B7CE0" w:rsidRDefault="006B7CE0" w:rsidP="00351CD2">
      <w:pPr>
        <w:spacing w:after="0" w:line="240" w:lineRule="auto"/>
      </w:pPr>
    </w:p>
    <w:tbl>
      <w:tblPr>
        <w:tblW w:w="463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2"/>
        <w:gridCol w:w="23"/>
        <w:gridCol w:w="5007"/>
      </w:tblGrid>
      <w:tr w:rsidR="00351CD2" w:rsidRPr="00351CD2" w14:paraId="340C351F" w14:textId="77777777" w:rsidTr="002C51BD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4FBEF" w14:textId="2FC871D2" w:rsidR="00351CD2" w:rsidRPr="00F412D6" w:rsidRDefault="00F412D6" w:rsidP="00351CD2">
            <w:pPr>
              <w:spacing w:after="0" w:line="240" w:lineRule="auto"/>
              <w:jc w:val="center"/>
              <w:rPr>
                <w:b/>
                <w:bCs/>
              </w:rPr>
            </w:pPr>
            <w:r w:rsidRPr="00F412D6">
              <w:rPr>
                <w:b/>
                <w:bCs/>
              </w:rPr>
              <w:t>FICHAS TÉCNICAS DE REFERENCIA</w:t>
            </w:r>
          </w:p>
          <w:p w14:paraId="4611CDAD" w14:textId="63F60490" w:rsidR="00351CD2" w:rsidRPr="00351CD2" w:rsidRDefault="00F412D6" w:rsidP="00E026F7">
            <w:pPr>
              <w:spacing w:after="0" w:line="240" w:lineRule="auto"/>
              <w:jc w:val="center"/>
              <w:rPr>
                <w:b/>
                <w:bCs/>
              </w:rPr>
            </w:pPr>
            <w:r w:rsidRPr="00F412D6">
              <w:rPr>
                <w:b/>
                <w:bCs/>
              </w:rPr>
              <w:t xml:space="preserve">ARTÍCULO 2.2.1.2.1.2.1 DECRETO 1082 DE 2015 </w:t>
            </w:r>
          </w:p>
        </w:tc>
      </w:tr>
      <w:tr w:rsidR="00351CD2" w:rsidRPr="00351CD2" w14:paraId="5933CD72" w14:textId="77777777" w:rsidTr="002C51BD">
        <w:trPr>
          <w:trHeight w:val="300"/>
          <w:jc w:val="center"/>
        </w:trPr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C6D8" w14:textId="77777777" w:rsidR="00351CD2" w:rsidRPr="00351CD2" w:rsidRDefault="00351CD2" w:rsidP="00351CD2">
            <w:pPr>
              <w:spacing w:after="0" w:line="240" w:lineRule="auto"/>
              <w:rPr>
                <w:b/>
                <w:bCs/>
              </w:rPr>
            </w:pPr>
            <w:r w:rsidRPr="00351CD2">
              <w:rPr>
                <w:b/>
                <w:bCs/>
              </w:rPr>
              <w:t>ÍTEM</w:t>
            </w:r>
          </w:p>
        </w:tc>
        <w:tc>
          <w:tcPr>
            <w:tcW w:w="30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2B7A" w14:textId="63F51D9A" w:rsidR="00351CD2" w:rsidRPr="00351CD2" w:rsidRDefault="000C3346" w:rsidP="00351CD2">
            <w:pPr>
              <w:spacing w:after="0" w:line="240" w:lineRule="auto"/>
            </w:pPr>
            <w:r>
              <w:t>(Número que ocupa el ítem dentro de la lista de elementos a adquirirse)</w:t>
            </w:r>
          </w:p>
        </w:tc>
      </w:tr>
      <w:tr w:rsidR="00351CD2" w:rsidRPr="00351CD2" w14:paraId="2F0CD48C" w14:textId="77777777" w:rsidTr="002C51BD">
        <w:trPr>
          <w:trHeight w:val="300"/>
          <w:jc w:val="center"/>
        </w:trPr>
        <w:tc>
          <w:tcPr>
            <w:tcW w:w="19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E6F" w14:textId="77777777" w:rsidR="00351CD2" w:rsidRPr="00351CD2" w:rsidRDefault="00351CD2" w:rsidP="00351CD2">
            <w:pPr>
              <w:spacing w:after="0" w:line="240" w:lineRule="auto"/>
              <w:rPr>
                <w:b/>
                <w:bCs/>
              </w:rPr>
            </w:pPr>
            <w:r w:rsidRPr="00351CD2">
              <w:rPr>
                <w:b/>
                <w:bCs/>
              </w:rPr>
              <w:t>NOMBRE DEL PRODUCTO</w:t>
            </w:r>
          </w:p>
        </w:tc>
        <w:tc>
          <w:tcPr>
            <w:tcW w:w="30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83102" w14:textId="1B77635B" w:rsidR="00351CD2" w:rsidRPr="00351CD2" w:rsidRDefault="000C3346" w:rsidP="00351CD2">
            <w:pPr>
              <w:spacing w:after="0" w:line="240" w:lineRule="auto"/>
            </w:pPr>
            <w:r>
              <w:t>(Identificación clara del elemento)</w:t>
            </w:r>
          </w:p>
        </w:tc>
      </w:tr>
      <w:tr w:rsidR="00351CD2" w:rsidRPr="00351CD2" w14:paraId="16D0917D" w14:textId="77777777" w:rsidTr="002C51BD">
        <w:trPr>
          <w:trHeight w:val="300"/>
          <w:jc w:val="center"/>
        </w:trPr>
        <w:tc>
          <w:tcPr>
            <w:tcW w:w="19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C8E4" w14:textId="77777777" w:rsidR="00351CD2" w:rsidRPr="00351CD2" w:rsidRDefault="00351CD2" w:rsidP="00351CD2">
            <w:pPr>
              <w:spacing w:after="0" w:line="240" w:lineRule="auto"/>
              <w:rPr>
                <w:b/>
                <w:bCs/>
              </w:rPr>
            </w:pPr>
            <w:r w:rsidRPr="00351CD2">
              <w:rPr>
                <w:b/>
                <w:bCs/>
              </w:rPr>
              <w:t>CANTIDAD</w:t>
            </w:r>
          </w:p>
        </w:tc>
        <w:tc>
          <w:tcPr>
            <w:tcW w:w="30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197FE" w14:textId="0A87BAB0" w:rsidR="00351CD2" w:rsidRPr="00351CD2" w:rsidRDefault="000C3346" w:rsidP="00351CD2">
            <w:pPr>
              <w:spacing w:after="0" w:line="240" w:lineRule="auto"/>
            </w:pPr>
            <w:r>
              <w:t>(Cantidad de elementos a entregarse conforme el pliego de condiciones)</w:t>
            </w:r>
          </w:p>
        </w:tc>
      </w:tr>
      <w:tr w:rsidR="00351CD2" w:rsidRPr="00351CD2" w14:paraId="54C2E176" w14:textId="77777777" w:rsidTr="002C51BD">
        <w:trPr>
          <w:trHeight w:val="300"/>
          <w:jc w:val="center"/>
        </w:trPr>
        <w:tc>
          <w:tcPr>
            <w:tcW w:w="19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3450" w14:textId="77777777" w:rsidR="00351CD2" w:rsidRPr="00351CD2" w:rsidRDefault="00351CD2" w:rsidP="00351CD2">
            <w:pPr>
              <w:spacing w:after="0" w:line="240" w:lineRule="auto"/>
              <w:rPr>
                <w:b/>
                <w:bCs/>
              </w:rPr>
            </w:pPr>
            <w:r w:rsidRPr="00351CD2">
              <w:rPr>
                <w:b/>
                <w:bCs/>
              </w:rPr>
              <w:t>UNIDAD DE MEDIDA</w:t>
            </w:r>
          </w:p>
        </w:tc>
        <w:tc>
          <w:tcPr>
            <w:tcW w:w="30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BAFA" w14:textId="65B23972" w:rsidR="00351CD2" w:rsidRPr="00351CD2" w:rsidRDefault="000C3346" w:rsidP="000C3346">
            <w:pPr>
              <w:spacing w:after="0" w:line="240" w:lineRule="auto"/>
              <w:jc w:val="both"/>
            </w:pPr>
            <w:r>
              <w:t xml:space="preserve">(Medida que se va a utilizar para entregar el elemento: Global, metro, libra, kilo, unidad, caja, docena, par, paquete por </w:t>
            </w:r>
            <w:r w:rsidR="002A1F02">
              <w:t>tantas</w:t>
            </w:r>
            <w:r>
              <w:t xml:space="preserve"> unidades, etc.)</w:t>
            </w:r>
          </w:p>
        </w:tc>
      </w:tr>
      <w:tr w:rsidR="00351CD2" w:rsidRPr="00351CD2" w14:paraId="73A2F2AA" w14:textId="77777777" w:rsidTr="002C51BD">
        <w:trPr>
          <w:trHeight w:val="300"/>
          <w:jc w:val="center"/>
        </w:trPr>
        <w:tc>
          <w:tcPr>
            <w:tcW w:w="19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D62E" w14:textId="496F64B9" w:rsidR="00351CD2" w:rsidRPr="00351CD2" w:rsidRDefault="00351CD2" w:rsidP="00351CD2">
            <w:pPr>
              <w:spacing w:after="0" w:line="240" w:lineRule="auto"/>
              <w:rPr>
                <w:b/>
                <w:bCs/>
              </w:rPr>
            </w:pPr>
            <w:r w:rsidRPr="00351CD2">
              <w:rPr>
                <w:b/>
                <w:bCs/>
              </w:rPr>
              <w:t>UNSPSC</w:t>
            </w:r>
          </w:p>
        </w:tc>
        <w:tc>
          <w:tcPr>
            <w:tcW w:w="30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CA8C2" w14:textId="02989E69" w:rsidR="00351CD2" w:rsidRPr="00351CD2" w:rsidRDefault="000C3346" w:rsidP="00351CD2">
            <w:pPr>
              <w:spacing w:after="0" w:line="240" w:lineRule="auto"/>
            </w:pPr>
            <w:r>
              <w:t>(Código UNSPSC del elemento ofrecido)</w:t>
            </w:r>
          </w:p>
        </w:tc>
      </w:tr>
      <w:tr w:rsidR="00351CD2" w:rsidRPr="00351CD2" w14:paraId="745FADDC" w14:textId="77777777" w:rsidTr="002C51BD">
        <w:trPr>
          <w:trHeight w:val="300"/>
          <w:jc w:val="center"/>
        </w:trPr>
        <w:tc>
          <w:tcPr>
            <w:tcW w:w="19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0D21" w14:textId="3B356724" w:rsidR="00351CD2" w:rsidRPr="00351CD2" w:rsidRDefault="00351CD2" w:rsidP="00351CD2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MARCA</w:t>
            </w:r>
          </w:p>
        </w:tc>
        <w:tc>
          <w:tcPr>
            <w:tcW w:w="30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D7072" w14:textId="7AD93AFA" w:rsidR="00351CD2" w:rsidRPr="00351CD2" w:rsidRDefault="000F588E" w:rsidP="000F588E">
            <w:pPr>
              <w:spacing w:after="0" w:line="240" w:lineRule="auto"/>
              <w:jc w:val="both"/>
            </w:pPr>
            <w:r>
              <w:t>(Marca comercial del elemento que se ofrece en el proceso, a la cual se obliga el oferente)</w:t>
            </w:r>
          </w:p>
        </w:tc>
      </w:tr>
      <w:tr w:rsidR="00351CD2" w:rsidRPr="00351CD2" w14:paraId="48DFAA50" w14:textId="77777777" w:rsidTr="002C51BD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53504122" w14:textId="77777777" w:rsidR="00351CD2" w:rsidRPr="00351CD2" w:rsidRDefault="00351CD2" w:rsidP="00351CD2">
            <w:pPr>
              <w:spacing w:after="0" w:line="240" w:lineRule="auto"/>
              <w:jc w:val="center"/>
              <w:rPr>
                <w:b/>
              </w:rPr>
            </w:pPr>
            <w:r w:rsidRPr="00351CD2">
              <w:rPr>
                <w:b/>
              </w:rPr>
              <w:t>DESCRIPCIÓN</w:t>
            </w:r>
          </w:p>
        </w:tc>
      </w:tr>
      <w:tr w:rsidR="00351CD2" w:rsidRPr="00351CD2" w14:paraId="6FF46528" w14:textId="77777777" w:rsidTr="002C51BD">
        <w:trPr>
          <w:trHeight w:val="300"/>
          <w:jc w:val="center"/>
        </w:trPr>
        <w:tc>
          <w:tcPr>
            <w:tcW w:w="19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D05AC4" w14:textId="77777777" w:rsidR="005A21FA" w:rsidRDefault="00747D67" w:rsidP="00747D67">
            <w:pPr>
              <w:spacing w:after="0" w:line="240" w:lineRule="auto"/>
              <w:jc w:val="both"/>
              <w:rPr>
                <w:b/>
                <w:bCs/>
              </w:rPr>
            </w:pPr>
            <w:r w:rsidRPr="00747D67">
              <w:rPr>
                <w:b/>
                <w:bCs/>
              </w:rPr>
              <w:t>CARACTERÍSTICAS TÉCNICAS EXIGIDAS</w:t>
            </w:r>
            <w:r w:rsidR="00344096">
              <w:rPr>
                <w:b/>
                <w:bCs/>
              </w:rPr>
              <w:t xml:space="preserve"> EN EL PLIEGO DE CONDICIONES</w:t>
            </w:r>
            <w:r w:rsidR="00171F26">
              <w:rPr>
                <w:b/>
                <w:bCs/>
              </w:rPr>
              <w:t xml:space="preserve">. </w:t>
            </w:r>
          </w:p>
          <w:p w14:paraId="4FBECF5E" w14:textId="77777777" w:rsidR="005A21FA" w:rsidRDefault="005A21FA" w:rsidP="00747D67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4795ADA8" w14:textId="2C36DCBB" w:rsidR="00351CD2" w:rsidRPr="00351CD2" w:rsidRDefault="00171F26" w:rsidP="00747D67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Calidades mínimas del bien y patrones de desempeño.</w:t>
            </w:r>
          </w:p>
        </w:tc>
        <w:tc>
          <w:tcPr>
            <w:tcW w:w="3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B8F5" w14:textId="5DA9C37C" w:rsidR="00351CD2" w:rsidRDefault="00C81AB8" w:rsidP="00C81AB8">
            <w:pPr>
              <w:spacing w:after="0" w:line="240" w:lineRule="auto"/>
              <w:jc w:val="both"/>
            </w:pPr>
            <w:r>
              <w:t xml:space="preserve">Debe como mínimo incluir las características del elemento que obran en el pliego de condiciones, </w:t>
            </w:r>
            <w:r w:rsidR="00174239">
              <w:t>las cuales son OBLIGATORIAS</w:t>
            </w:r>
            <w:r w:rsidR="00E441CF">
              <w:t>.</w:t>
            </w:r>
          </w:p>
          <w:p w14:paraId="6A39FD4B" w14:textId="77777777" w:rsidR="00E441CF" w:rsidRDefault="00E441CF" w:rsidP="00E441CF">
            <w:pPr>
              <w:spacing w:after="0" w:line="240" w:lineRule="auto"/>
              <w:jc w:val="both"/>
            </w:pPr>
          </w:p>
          <w:p w14:paraId="152BD5C2" w14:textId="77777777" w:rsidR="00351CD2" w:rsidRDefault="00E441CF" w:rsidP="00E441CF">
            <w:pPr>
              <w:spacing w:after="0" w:line="240" w:lineRule="auto"/>
              <w:jc w:val="both"/>
            </w:pPr>
            <w:r>
              <w:t>También pueden incluirse características a ofrecer que no se encuentren en el pliego de condiciones, pero que tengan un mejor desempeño o calidad, las cuales deben ser SUPERIORES a lo pedido, nunca desmejorar lo solicitado.</w:t>
            </w:r>
          </w:p>
          <w:p w14:paraId="124FFB70" w14:textId="77777777" w:rsidR="00C02FBC" w:rsidRDefault="00C02FBC" w:rsidP="00E441CF">
            <w:pPr>
              <w:spacing w:after="0" w:line="240" w:lineRule="auto"/>
              <w:jc w:val="both"/>
            </w:pPr>
          </w:p>
          <w:p w14:paraId="29F67BB4" w14:textId="08798EE8" w:rsidR="00C02FBC" w:rsidRPr="00351CD2" w:rsidRDefault="00C02FBC" w:rsidP="00E441CF">
            <w:pPr>
              <w:spacing w:after="0" w:line="240" w:lineRule="auto"/>
              <w:jc w:val="both"/>
            </w:pPr>
            <w:r>
              <w:t>Si el oferente así lo desea, puede incluir imágenes de referencia.</w:t>
            </w:r>
          </w:p>
        </w:tc>
      </w:tr>
    </w:tbl>
    <w:p w14:paraId="704142C3" w14:textId="6C8A837F" w:rsidR="00BD26F0" w:rsidRDefault="00BD26F0" w:rsidP="00351CD2">
      <w:pPr>
        <w:spacing w:after="0" w:line="240" w:lineRule="auto"/>
      </w:pPr>
    </w:p>
    <w:sectPr w:rsidR="00BD26F0" w:rsidSect="003E068F">
      <w:headerReference w:type="default" r:id="rId6"/>
      <w:footerReference w:type="default" r:id="rId7"/>
      <w:pgSz w:w="12240" w:h="15840"/>
      <w:pgMar w:top="23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BC9AD" w14:textId="77777777" w:rsidR="000C336F" w:rsidRDefault="000C336F" w:rsidP="00351CD2">
      <w:pPr>
        <w:spacing w:after="0" w:line="240" w:lineRule="auto"/>
      </w:pPr>
      <w:r>
        <w:separator/>
      </w:r>
    </w:p>
  </w:endnote>
  <w:endnote w:type="continuationSeparator" w:id="0">
    <w:p w14:paraId="279F8BF9" w14:textId="77777777" w:rsidR="000C336F" w:rsidRDefault="000C336F" w:rsidP="00351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D732B" w14:textId="77777777" w:rsidR="00351CD2" w:rsidRDefault="00351CD2" w:rsidP="00351CD2">
    <w:pPr>
      <w:pStyle w:val="Piedepgina"/>
      <w:tabs>
        <w:tab w:val="clear" w:pos="4419"/>
      </w:tabs>
      <w:rPr>
        <w:rFonts w:cstheme="minorHAnsi"/>
        <w:b/>
        <w:bCs/>
      </w:rPr>
    </w:pPr>
  </w:p>
  <w:p w14:paraId="6F981C0C" w14:textId="77777777" w:rsidR="00351CD2" w:rsidRPr="0001327D" w:rsidRDefault="00351CD2" w:rsidP="00351CD2">
    <w:pPr>
      <w:pStyle w:val="Piedepgina"/>
      <w:tabs>
        <w:tab w:val="clear" w:pos="4419"/>
      </w:tabs>
      <w:rPr>
        <w:rFonts w:cstheme="minorHAnsi"/>
        <w:b/>
        <w:bCs/>
        <w:sz w:val="18"/>
        <w:szCs w:val="18"/>
      </w:rPr>
    </w:pPr>
    <w:r w:rsidRPr="0001327D">
      <w:rPr>
        <w:rFonts w:cstheme="minorHAnsi"/>
        <w:b/>
        <w:bCs/>
        <w:sz w:val="18"/>
        <w:szCs w:val="18"/>
      </w:rPr>
      <w:t xml:space="preserve">DIRECCIÓN TERRITORIAL ORINOQUIA </w:t>
    </w:r>
  </w:p>
  <w:p w14:paraId="3978F9FC" w14:textId="77777777" w:rsidR="00351CD2" w:rsidRPr="0001327D" w:rsidRDefault="00351CD2" w:rsidP="00351CD2">
    <w:pPr>
      <w:pStyle w:val="Piedepgina"/>
      <w:tabs>
        <w:tab w:val="clear" w:pos="4419"/>
      </w:tabs>
      <w:rPr>
        <w:rFonts w:cstheme="minorHAnsi"/>
        <w:sz w:val="18"/>
        <w:szCs w:val="18"/>
      </w:rPr>
    </w:pPr>
    <w:r w:rsidRPr="0001327D">
      <w:rPr>
        <w:rFonts w:cstheme="minorHAnsi"/>
        <w:sz w:val="18"/>
        <w:szCs w:val="18"/>
      </w:rPr>
      <w:t xml:space="preserve">Carrera 39 No. 26c – 47, Barrio Siete de Agosto - Villavicencio, Colombia </w:t>
    </w:r>
  </w:p>
  <w:p w14:paraId="711B1BAD" w14:textId="77777777" w:rsidR="00351CD2" w:rsidRPr="0001327D" w:rsidRDefault="00351CD2" w:rsidP="00351CD2">
    <w:pPr>
      <w:pStyle w:val="Piedepgina"/>
      <w:tabs>
        <w:tab w:val="clear" w:pos="4419"/>
      </w:tabs>
      <w:rPr>
        <w:rFonts w:cstheme="minorHAnsi"/>
        <w:sz w:val="18"/>
        <w:szCs w:val="18"/>
      </w:rPr>
    </w:pPr>
    <w:proofErr w:type="spellStart"/>
    <w:r w:rsidRPr="0001327D">
      <w:rPr>
        <w:rFonts w:cstheme="minorHAnsi"/>
        <w:sz w:val="18"/>
        <w:szCs w:val="18"/>
      </w:rPr>
      <w:t>Telefono</w:t>
    </w:r>
    <w:proofErr w:type="spellEnd"/>
    <w:r w:rsidRPr="0001327D">
      <w:rPr>
        <w:rFonts w:cstheme="minorHAnsi"/>
        <w:sz w:val="18"/>
        <w:szCs w:val="18"/>
      </w:rPr>
      <w:t xml:space="preserve">: (8) 6819000 </w:t>
    </w:r>
  </w:p>
  <w:p w14:paraId="3801A19A" w14:textId="77777777" w:rsidR="00351CD2" w:rsidRPr="0001327D" w:rsidRDefault="00351CD2" w:rsidP="00351CD2">
    <w:pPr>
      <w:pStyle w:val="Piedepgina"/>
      <w:tabs>
        <w:tab w:val="clear" w:pos="4419"/>
      </w:tabs>
      <w:rPr>
        <w:rFonts w:cstheme="minorHAnsi"/>
        <w:sz w:val="18"/>
        <w:szCs w:val="18"/>
      </w:rPr>
    </w:pPr>
    <w:r w:rsidRPr="0001327D">
      <w:rPr>
        <w:rFonts w:cstheme="minorHAnsi"/>
        <w:sz w:val="18"/>
        <w:szCs w:val="18"/>
      </w:rPr>
      <w:t>www.parquesnacionales.gov.co</w:t>
    </w:r>
  </w:p>
  <w:sdt>
    <w:sdtPr>
      <w:rPr>
        <w:rFonts w:cstheme="minorHAnsi"/>
        <w:sz w:val="18"/>
        <w:szCs w:val="18"/>
      </w:rPr>
      <w:id w:val="1114634254"/>
      <w:docPartObj>
        <w:docPartGallery w:val="Page Numbers (Bottom of Page)"/>
        <w:docPartUnique/>
      </w:docPartObj>
    </w:sdtPr>
    <w:sdtContent>
      <w:p w14:paraId="31A15E33" w14:textId="77777777" w:rsidR="00351CD2" w:rsidRPr="0001327D" w:rsidRDefault="00351CD2" w:rsidP="00351CD2">
        <w:pPr>
          <w:pStyle w:val="Piedepgina"/>
          <w:jc w:val="right"/>
          <w:rPr>
            <w:rFonts w:cstheme="minorHAnsi"/>
            <w:sz w:val="18"/>
            <w:szCs w:val="18"/>
          </w:rPr>
        </w:pPr>
        <w:r w:rsidRPr="0001327D">
          <w:rPr>
            <w:rFonts w:cstheme="minorHAnsi"/>
            <w:sz w:val="18"/>
            <w:szCs w:val="18"/>
          </w:rPr>
          <w:fldChar w:fldCharType="begin"/>
        </w:r>
        <w:r w:rsidRPr="0001327D">
          <w:rPr>
            <w:rFonts w:cstheme="minorHAnsi"/>
            <w:sz w:val="18"/>
            <w:szCs w:val="18"/>
          </w:rPr>
          <w:instrText>PAGE   \* MERGEFORMAT</w:instrText>
        </w:r>
        <w:r w:rsidRPr="0001327D">
          <w:rPr>
            <w:rFonts w:cstheme="minorHAnsi"/>
            <w:sz w:val="18"/>
            <w:szCs w:val="18"/>
          </w:rPr>
          <w:fldChar w:fldCharType="separate"/>
        </w:r>
        <w:r>
          <w:rPr>
            <w:rFonts w:cstheme="minorHAnsi"/>
            <w:sz w:val="18"/>
            <w:szCs w:val="18"/>
          </w:rPr>
          <w:t>1</w:t>
        </w:r>
        <w:r w:rsidRPr="0001327D">
          <w:rPr>
            <w:rFonts w:cstheme="minorHAnsi"/>
            <w:sz w:val="18"/>
            <w:szCs w:val="18"/>
          </w:rPr>
          <w:fldChar w:fldCharType="end"/>
        </w:r>
      </w:p>
    </w:sdtContent>
  </w:sdt>
  <w:p w14:paraId="16A7886C" w14:textId="77777777" w:rsidR="00351CD2" w:rsidRPr="00BE0FA3" w:rsidRDefault="00351CD2" w:rsidP="00351CD2">
    <w:pPr>
      <w:pStyle w:val="Piedepgina"/>
      <w:rPr>
        <w:rFonts w:cstheme="minorHAnsi"/>
      </w:rPr>
    </w:pPr>
  </w:p>
  <w:p w14:paraId="1C0FF095" w14:textId="77777777" w:rsidR="00351CD2" w:rsidRDefault="00351C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DD66" w14:textId="77777777" w:rsidR="000C336F" w:rsidRDefault="000C336F" w:rsidP="00351CD2">
      <w:pPr>
        <w:spacing w:after="0" w:line="240" w:lineRule="auto"/>
      </w:pPr>
      <w:r>
        <w:separator/>
      </w:r>
    </w:p>
  </w:footnote>
  <w:footnote w:type="continuationSeparator" w:id="0">
    <w:p w14:paraId="1942BC7E" w14:textId="77777777" w:rsidR="000C336F" w:rsidRDefault="000C336F" w:rsidP="00351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A4D7D" w14:textId="79867F08" w:rsidR="003E068F" w:rsidRDefault="003E068F" w:rsidP="00351CD2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7F80864" wp14:editId="1BACF6B8">
          <wp:simplePos x="0" y="0"/>
          <wp:positionH relativeFrom="margin">
            <wp:posOffset>1935480</wp:posOffset>
          </wp:positionH>
          <wp:positionV relativeFrom="paragraph">
            <wp:posOffset>-324485</wp:posOffset>
          </wp:positionV>
          <wp:extent cx="1451610" cy="1162050"/>
          <wp:effectExtent l="0" t="0" r="0" b="0"/>
          <wp:wrapNone/>
          <wp:docPr id="115492894" name="Imagen 115492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1610" cy="1162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B4FAFA" w14:textId="77777777" w:rsidR="003E068F" w:rsidRDefault="003E068F" w:rsidP="00351CD2">
    <w:pPr>
      <w:pStyle w:val="Encabezado"/>
    </w:pPr>
  </w:p>
  <w:p w14:paraId="1C4C3766" w14:textId="77777777" w:rsidR="003E068F" w:rsidRDefault="003E068F" w:rsidP="00351CD2">
    <w:pPr>
      <w:pStyle w:val="Encabezado"/>
    </w:pPr>
  </w:p>
  <w:p w14:paraId="2333F66A" w14:textId="77777777" w:rsidR="003E068F" w:rsidRDefault="003E068F" w:rsidP="00351CD2">
    <w:pPr>
      <w:pStyle w:val="Encabezado"/>
    </w:pPr>
  </w:p>
  <w:p w14:paraId="4D547B7C" w14:textId="7F479E07" w:rsidR="00351CD2" w:rsidRDefault="00351CD2" w:rsidP="00351CD2">
    <w:pPr>
      <w:pStyle w:val="Encabezado"/>
    </w:pPr>
  </w:p>
  <w:p w14:paraId="2635C0E4" w14:textId="77777777" w:rsidR="00351CD2" w:rsidRDefault="00351CD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D2"/>
    <w:rsid w:val="00096D9F"/>
    <w:rsid w:val="000B298B"/>
    <w:rsid w:val="000C3346"/>
    <w:rsid w:val="000C336F"/>
    <w:rsid w:val="000F3BF4"/>
    <w:rsid w:val="000F588E"/>
    <w:rsid w:val="00171F26"/>
    <w:rsid w:val="00174239"/>
    <w:rsid w:val="00286EC6"/>
    <w:rsid w:val="002A1F02"/>
    <w:rsid w:val="00344096"/>
    <w:rsid w:val="00351CD2"/>
    <w:rsid w:val="00367F79"/>
    <w:rsid w:val="003B4990"/>
    <w:rsid w:val="003E068F"/>
    <w:rsid w:val="004601EA"/>
    <w:rsid w:val="005022FA"/>
    <w:rsid w:val="005A21FA"/>
    <w:rsid w:val="005F1157"/>
    <w:rsid w:val="006B7CE0"/>
    <w:rsid w:val="00747D67"/>
    <w:rsid w:val="007F4DEC"/>
    <w:rsid w:val="00816CA7"/>
    <w:rsid w:val="00822603"/>
    <w:rsid w:val="008C688E"/>
    <w:rsid w:val="008E304B"/>
    <w:rsid w:val="009A5AA6"/>
    <w:rsid w:val="00B22B0B"/>
    <w:rsid w:val="00BD26F0"/>
    <w:rsid w:val="00BD3BEE"/>
    <w:rsid w:val="00C02FBC"/>
    <w:rsid w:val="00C81AB8"/>
    <w:rsid w:val="00D818F5"/>
    <w:rsid w:val="00E026F7"/>
    <w:rsid w:val="00E441CF"/>
    <w:rsid w:val="00E703D7"/>
    <w:rsid w:val="00F4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1B7939"/>
  <w15:chartTrackingRefBased/>
  <w15:docId w15:val="{27FB7978-2AE9-44BD-A409-16ED2FA0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351C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1CD2"/>
  </w:style>
  <w:style w:type="paragraph" w:styleId="Piedepgina">
    <w:name w:val="footer"/>
    <w:basedOn w:val="Normal"/>
    <w:link w:val="PiedepginaCar"/>
    <w:uiPriority w:val="99"/>
    <w:unhideWhenUsed/>
    <w:rsid w:val="00351C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1CD2"/>
  </w:style>
  <w:style w:type="table" w:styleId="Tablaconcuadrcula">
    <w:name w:val="Table Grid"/>
    <w:basedOn w:val="Tablanormal"/>
    <w:uiPriority w:val="39"/>
    <w:rsid w:val="00351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JULIANA ROJAS</dc:creator>
  <cp:keywords/>
  <dc:description/>
  <cp:lastModifiedBy>Lina María Ruiz</cp:lastModifiedBy>
  <cp:revision>30</cp:revision>
  <dcterms:created xsi:type="dcterms:W3CDTF">2024-03-04T14:23:00Z</dcterms:created>
  <dcterms:modified xsi:type="dcterms:W3CDTF">2024-10-17T01:03:00Z</dcterms:modified>
</cp:coreProperties>
</file>